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866" w:rsidRPr="00B5339B" w:rsidRDefault="006E0866" w:rsidP="006E0866">
      <w:pPr>
        <w:pStyle w:val="Style7"/>
        <w:widowControl/>
        <w:spacing w:line="200" w:lineRule="atLeast"/>
        <w:ind w:firstLine="720"/>
        <w:jc w:val="center"/>
        <w:rPr>
          <w:sz w:val="32"/>
          <w:szCs w:val="32"/>
        </w:rPr>
      </w:pPr>
      <w:r w:rsidRPr="00B5339B">
        <w:rPr>
          <w:sz w:val="32"/>
          <w:szCs w:val="32"/>
        </w:rPr>
        <w:t xml:space="preserve">Муниципальное бюджетное образовательное учреждение дополнительного образования детей </w:t>
      </w:r>
    </w:p>
    <w:p w:rsidR="006E0866" w:rsidRPr="00B5339B" w:rsidRDefault="006E0866" w:rsidP="006E0866">
      <w:pPr>
        <w:pStyle w:val="Style7"/>
        <w:widowControl/>
        <w:spacing w:line="200" w:lineRule="atLeast"/>
        <w:ind w:firstLine="720"/>
        <w:jc w:val="center"/>
        <w:rPr>
          <w:sz w:val="32"/>
          <w:szCs w:val="32"/>
        </w:rPr>
      </w:pPr>
      <w:r w:rsidRPr="00B5339B">
        <w:rPr>
          <w:sz w:val="32"/>
          <w:szCs w:val="32"/>
        </w:rPr>
        <w:t>Детская школа искусств</w:t>
      </w:r>
    </w:p>
    <w:p w:rsidR="006E0866" w:rsidRPr="00B5339B" w:rsidRDefault="006E0866" w:rsidP="006E0866">
      <w:pPr>
        <w:pStyle w:val="Style7"/>
        <w:widowControl/>
        <w:spacing w:line="200" w:lineRule="atLeast"/>
        <w:ind w:firstLine="720"/>
        <w:jc w:val="center"/>
        <w:rPr>
          <w:sz w:val="32"/>
          <w:szCs w:val="32"/>
        </w:rPr>
      </w:pPr>
    </w:p>
    <w:p w:rsidR="006E0866" w:rsidRPr="00B5339B" w:rsidRDefault="006E0866" w:rsidP="006E0866">
      <w:pPr>
        <w:pStyle w:val="Style7"/>
        <w:widowControl/>
        <w:spacing w:line="200" w:lineRule="atLeast"/>
        <w:ind w:firstLine="720"/>
        <w:jc w:val="center"/>
        <w:rPr>
          <w:sz w:val="32"/>
          <w:szCs w:val="32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Pr="00B5339B" w:rsidRDefault="006E0866" w:rsidP="006E0866">
      <w:pPr>
        <w:pStyle w:val="Style7"/>
        <w:widowControl/>
        <w:spacing w:line="360" w:lineRule="auto"/>
        <w:ind w:firstLine="720"/>
        <w:jc w:val="center"/>
        <w:rPr>
          <w:sz w:val="40"/>
          <w:szCs w:val="40"/>
        </w:rPr>
      </w:pPr>
    </w:p>
    <w:p w:rsidR="006E0866" w:rsidRDefault="006E0866" w:rsidP="006E0866">
      <w:pPr>
        <w:pStyle w:val="Style7"/>
        <w:widowControl/>
        <w:spacing w:line="360" w:lineRule="auto"/>
        <w:ind w:firstLine="72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Ансамблевая  игра </w:t>
      </w:r>
      <w:r w:rsidRPr="00B5339B">
        <w:rPr>
          <w:sz w:val="40"/>
          <w:szCs w:val="40"/>
        </w:rPr>
        <w:t>в классе домры  –</w:t>
      </w:r>
    </w:p>
    <w:p w:rsidR="006E0866" w:rsidRDefault="006E0866" w:rsidP="006E0866">
      <w:pPr>
        <w:pStyle w:val="Style7"/>
        <w:widowControl/>
        <w:spacing w:line="360" w:lineRule="auto"/>
        <w:ind w:firstLine="720"/>
        <w:jc w:val="center"/>
        <w:rPr>
          <w:sz w:val="40"/>
          <w:szCs w:val="40"/>
        </w:rPr>
      </w:pPr>
      <w:r w:rsidRPr="00B5339B">
        <w:rPr>
          <w:sz w:val="40"/>
          <w:szCs w:val="40"/>
        </w:rPr>
        <w:t xml:space="preserve"> важнейшее звено музыкального воспитания</w:t>
      </w:r>
      <w:r>
        <w:rPr>
          <w:sz w:val="40"/>
          <w:szCs w:val="40"/>
        </w:rPr>
        <w:t xml:space="preserve"> </w:t>
      </w:r>
    </w:p>
    <w:p w:rsidR="006E0866" w:rsidRPr="00B5339B" w:rsidRDefault="006E0866" w:rsidP="006E0866">
      <w:pPr>
        <w:pStyle w:val="Style7"/>
        <w:widowControl/>
        <w:spacing w:line="360" w:lineRule="auto"/>
        <w:ind w:firstLine="0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учащихся ДШИ</w:t>
      </w:r>
    </w:p>
    <w:p w:rsidR="006E0866" w:rsidRPr="00B5339B" w:rsidRDefault="006E0866" w:rsidP="006E0866">
      <w:pPr>
        <w:pStyle w:val="Style7"/>
        <w:widowControl/>
        <w:spacing w:after="600" w:line="360" w:lineRule="auto"/>
        <w:ind w:firstLine="720"/>
        <w:jc w:val="center"/>
        <w:rPr>
          <w:sz w:val="40"/>
          <w:szCs w:val="40"/>
        </w:rPr>
      </w:pPr>
    </w:p>
    <w:p w:rsidR="006E0866" w:rsidRDefault="006E0866" w:rsidP="006E0866">
      <w:pPr>
        <w:pStyle w:val="Style7"/>
        <w:widowControl/>
        <w:spacing w:after="600"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center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jc w:val="both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Выполнила: преподаватель </w:t>
      </w:r>
    </w:p>
    <w:p w:rsidR="006E0866" w:rsidRDefault="006E0866" w:rsidP="006E0866">
      <w:pPr>
        <w:pStyle w:val="Style7"/>
        <w:widowControl/>
        <w:spacing w:line="240" w:lineRule="exact"/>
        <w:ind w:firstLine="720"/>
        <w:jc w:val="right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по классу домры   Токмакова Е. А.</w:t>
      </w:r>
      <w:r>
        <w:rPr>
          <w:sz w:val="28"/>
          <w:szCs w:val="28"/>
        </w:rPr>
        <w:t xml:space="preserve"> </w:t>
      </w:r>
    </w:p>
    <w:p w:rsidR="006E0866" w:rsidRDefault="006E0866" w:rsidP="006E0866">
      <w:pPr>
        <w:pStyle w:val="Style7"/>
        <w:widowControl/>
        <w:spacing w:line="240" w:lineRule="exact"/>
        <w:ind w:firstLine="720"/>
        <w:jc w:val="right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rPr>
          <w:sz w:val="28"/>
          <w:szCs w:val="28"/>
        </w:rPr>
      </w:pPr>
    </w:p>
    <w:p w:rsidR="006E0866" w:rsidRDefault="006E0866" w:rsidP="006E0866">
      <w:pPr>
        <w:pStyle w:val="Style7"/>
        <w:widowControl/>
        <w:spacing w:line="240" w:lineRule="exact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г</w:t>
      </w:r>
      <w:bookmarkStart w:id="0" w:name="_GoBack"/>
      <w:bookmarkEnd w:id="0"/>
      <w:r>
        <w:rPr>
          <w:sz w:val="28"/>
          <w:szCs w:val="28"/>
        </w:rPr>
        <w:t>. Шимановск</w:t>
      </w:r>
    </w:p>
    <w:p w:rsidR="006E0866" w:rsidRDefault="006E0866" w:rsidP="006E0866">
      <w:pPr>
        <w:pStyle w:val="Style7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</w:p>
    <w:p w:rsidR="006E0866" w:rsidRPr="007B3140" w:rsidRDefault="006E0866" w:rsidP="006E0866">
      <w:pPr>
        <w:pStyle w:val="Style7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Ансамблевая игра – очень  интересный вид работы, который </w:t>
      </w:r>
      <w:r w:rsidRPr="007B3140">
        <w:rPr>
          <w:rStyle w:val="FontStyle15"/>
          <w:sz w:val="28"/>
          <w:szCs w:val="28"/>
        </w:rPr>
        <w:t>да</w:t>
      </w:r>
      <w:r>
        <w:rPr>
          <w:rStyle w:val="FontStyle15"/>
          <w:sz w:val="28"/>
          <w:szCs w:val="28"/>
        </w:rPr>
        <w:t>ё</w:t>
      </w:r>
      <w:r w:rsidRPr="007B3140">
        <w:rPr>
          <w:rStyle w:val="FontStyle15"/>
          <w:sz w:val="28"/>
          <w:szCs w:val="28"/>
        </w:rPr>
        <w:t>т полное представление о возможностях инструмента</w:t>
      </w:r>
      <w:r>
        <w:rPr>
          <w:rStyle w:val="FontStyle15"/>
          <w:sz w:val="28"/>
          <w:szCs w:val="28"/>
        </w:rPr>
        <w:t xml:space="preserve">, </w:t>
      </w:r>
      <w:r w:rsidRPr="007B3140">
        <w:rPr>
          <w:rStyle w:val="FontStyle15"/>
          <w:sz w:val="28"/>
          <w:szCs w:val="28"/>
        </w:rPr>
        <w:t>осознанное желание музицировать вместе с другим</w:t>
      </w:r>
      <w:r>
        <w:rPr>
          <w:rStyle w:val="FontStyle15"/>
          <w:sz w:val="28"/>
          <w:szCs w:val="28"/>
        </w:rPr>
        <w:t xml:space="preserve">и учениками, со своим преподавателем. Ансамбль способен  </w:t>
      </w:r>
      <w:r w:rsidRPr="007B3140">
        <w:rPr>
          <w:rStyle w:val="FontStyle15"/>
          <w:sz w:val="28"/>
          <w:szCs w:val="28"/>
        </w:rPr>
        <w:t>заинтересовать реб</w:t>
      </w:r>
      <w:r>
        <w:rPr>
          <w:rStyle w:val="FontStyle15"/>
          <w:sz w:val="28"/>
          <w:szCs w:val="28"/>
        </w:rPr>
        <w:t>ё</w:t>
      </w:r>
      <w:r w:rsidRPr="007B3140">
        <w:rPr>
          <w:rStyle w:val="FontStyle15"/>
          <w:sz w:val="28"/>
          <w:szCs w:val="28"/>
        </w:rPr>
        <w:t>нка в скорейшем овладении инструментом</w:t>
      </w:r>
      <w:r>
        <w:rPr>
          <w:rStyle w:val="FontStyle15"/>
          <w:sz w:val="28"/>
          <w:szCs w:val="28"/>
        </w:rPr>
        <w:t xml:space="preserve">, что, в свою очередь, помогает ускорить </w:t>
      </w:r>
      <w:r w:rsidRPr="007B3140">
        <w:rPr>
          <w:rStyle w:val="FontStyle15"/>
          <w:sz w:val="28"/>
          <w:szCs w:val="28"/>
        </w:rPr>
        <w:t xml:space="preserve">процесс </w:t>
      </w:r>
      <w:r>
        <w:rPr>
          <w:rStyle w:val="FontStyle15"/>
          <w:sz w:val="28"/>
          <w:szCs w:val="28"/>
        </w:rPr>
        <w:t xml:space="preserve">знакомства </w:t>
      </w:r>
      <w:r w:rsidRPr="007B3140">
        <w:rPr>
          <w:rStyle w:val="FontStyle15"/>
          <w:sz w:val="28"/>
          <w:szCs w:val="28"/>
        </w:rPr>
        <w:t xml:space="preserve">юного музыканта </w:t>
      </w:r>
      <w:r>
        <w:rPr>
          <w:rStyle w:val="FontStyle15"/>
          <w:sz w:val="28"/>
          <w:szCs w:val="28"/>
        </w:rPr>
        <w:t xml:space="preserve">с </w:t>
      </w:r>
      <w:r w:rsidRPr="007B3140">
        <w:rPr>
          <w:rStyle w:val="FontStyle15"/>
          <w:sz w:val="28"/>
          <w:szCs w:val="28"/>
        </w:rPr>
        <w:t xml:space="preserve"> мир</w:t>
      </w:r>
      <w:r>
        <w:rPr>
          <w:rStyle w:val="FontStyle15"/>
          <w:sz w:val="28"/>
          <w:szCs w:val="28"/>
        </w:rPr>
        <w:t xml:space="preserve">ом </w:t>
      </w:r>
      <w:r w:rsidRPr="007B3140">
        <w:rPr>
          <w:rStyle w:val="FontStyle15"/>
          <w:sz w:val="28"/>
          <w:szCs w:val="28"/>
        </w:rPr>
        <w:t xml:space="preserve"> большой музыки</w:t>
      </w:r>
      <w:r>
        <w:rPr>
          <w:rStyle w:val="FontStyle15"/>
          <w:sz w:val="28"/>
          <w:szCs w:val="28"/>
        </w:rPr>
        <w:t>.</w:t>
      </w:r>
      <w:r w:rsidRPr="007B3140">
        <w:rPr>
          <w:rStyle w:val="FontStyle15"/>
          <w:sz w:val="28"/>
          <w:szCs w:val="28"/>
        </w:rPr>
        <w:t xml:space="preserve"> </w:t>
      </w:r>
    </w:p>
    <w:p w:rsidR="006E0866" w:rsidRDefault="006E0866" w:rsidP="006E0866">
      <w:pPr>
        <w:pStyle w:val="Style8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П</w:t>
      </w:r>
      <w:r w:rsidRPr="007B3140">
        <w:rPr>
          <w:rStyle w:val="FontStyle15"/>
          <w:sz w:val="28"/>
          <w:szCs w:val="28"/>
        </w:rPr>
        <w:t xml:space="preserve">редлагаемая методика актуальна для </w:t>
      </w:r>
      <w:r>
        <w:rPr>
          <w:rStyle w:val="FontStyle15"/>
          <w:sz w:val="28"/>
          <w:szCs w:val="28"/>
        </w:rPr>
        <w:t>домр</w:t>
      </w:r>
      <w:r w:rsidRPr="007B3140">
        <w:rPr>
          <w:rStyle w:val="FontStyle15"/>
          <w:sz w:val="28"/>
          <w:szCs w:val="28"/>
        </w:rPr>
        <w:t>ы,</w:t>
      </w:r>
      <w:r>
        <w:rPr>
          <w:rStyle w:val="FontStyle15"/>
          <w:sz w:val="28"/>
          <w:szCs w:val="28"/>
        </w:rPr>
        <w:t xml:space="preserve"> древнего русского народного инструмента,</w:t>
      </w:r>
      <w:r w:rsidRPr="007B3140">
        <w:rPr>
          <w:rStyle w:val="FontStyle15"/>
          <w:sz w:val="28"/>
          <w:szCs w:val="28"/>
        </w:rPr>
        <w:t xml:space="preserve"> соединяюще</w:t>
      </w:r>
      <w:r>
        <w:rPr>
          <w:rStyle w:val="FontStyle15"/>
          <w:sz w:val="28"/>
          <w:szCs w:val="28"/>
        </w:rPr>
        <w:t>го</w:t>
      </w:r>
      <w:r w:rsidRPr="007B3140">
        <w:rPr>
          <w:rStyle w:val="FontStyle15"/>
          <w:sz w:val="28"/>
          <w:szCs w:val="28"/>
        </w:rPr>
        <w:t xml:space="preserve"> в себе возможности сольного инстру</w:t>
      </w:r>
      <w:r>
        <w:rPr>
          <w:rStyle w:val="FontStyle15"/>
          <w:sz w:val="28"/>
          <w:szCs w:val="28"/>
        </w:rPr>
        <w:t xml:space="preserve">мента  с  богатым </w:t>
      </w:r>
      <w:r w:rsidRPr="007B3140">
        <w:rPr>
          <w:rStyle w:val="FontStyle15"/>
          <w:sz w:val="28"/>
          <w:szCs w:val="28"/>
        </w:rPr>
        <w:t xml:space="preserve">и разнообразным ансамблевым репертуаром. </w:t>
      </w:r>
      <w:r>
        <w:rPr>
          <w:rStyle w:val="FontStyle15"/>
          <w:sz w:val="28"/>
          <w:szCs w:val="28"/>
        </w:rPr>
        <w:t xml:space="preserve">История  возникновения этого инструмента рассказывает о том, что ещё в древности  домра использовалась для совместной игры в ансамблях малых форм. Но вершина коллективного  музицирования на народных инструментах – это, конечно, оркестр! Именно в оркестре раскрываются   широчайшие возможности инструмента, его выразительные способности. </w:t>
      </w:r>
      <w:r w:rsidRPr="007B3140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А начинать надо с игры в ансамбле. Ведь н</w:t>
      </w:r>
      <w:r w:rsidRPr="007B3140">
        <w:rPr>
          <w:rStyle w:val="FontStyle15"/>
          <w:sz w:val="28"/>
          <w:szCs w:val="28"/>
        </w:rPr>
        <w:t xml:space="preserve">авыки ансамблевой игры </w:t>
      </w:r>
      <w:r>
        <w:rPr>
          <w:rStyle w:val="FontStyle15"/>
          <w:sz w:val="28"/>
          <w:szCs w:val="28"/>
        </w:rPr>
        <w:t xml:space="preserve">– </w:t>
      </w:r>
      <w:r w:rsidRPr="007B3140">
        <w:rPr>
          <w:rStyle w:val="FontStyle15"/>
          <w:sz w:val="28"/>
          <w:szCs w:val="28"/>
        </w:rPr>
        <w:t>необходимые</w:t>
      </w:r>
      <w:r>
        <w:rPr>
          <w:rStyle w:val="FontStyle15"/>
          <w:sz w:val="28"/>
          <w:szCs w:val="28"/>
        </w:rPr>
        <w:t xml:space="preserve"> </w:t>
      </w:r>
      <w:r w:rsidRPr="007B3140">
        <w:rPr>
          <w:rStyle w:val="FontStyle15"/>
          <w:sz w:val="28"/>
          <w:szCs w:val="28"/>
        </w:rPr>
        <w:t xml:space="preserve">навыки будущего </w:t>
      </w:r>
      <w:r>
        <w:rPr>
          <w:rStyle w:val="FontStyle15"/>
          <w:sz w:val="28"/>
          <w:szCs w:val="28"/>
        </w:rPr>
        <w:t xml:space="preserve">участника инструментального ансамбля или </w:t>
      </w:r>
      <w:r w:rsidRPr="007B3140">
        <w:rPr>
          <w:rStyle w:val="FontStyle15"/>
          <w:sz w:val="28"/>
          <w:szCs w:val="28"/>
        </w:rPr>
        <w:t>оркестранта</w:t>
      </w:r>
      <w:r>
        <w:rPr>
          <w:rStyle w:val="FontStyle15"/>
          <w:sz w:val="28"/>
          <w:szCs w:val="28"/>
        </w:rPr>
        <w:t xml:space="preserve">, где  домра </w:t>
      </w:r>
      <w:r w:rsidRPr="007B3140">
        <w:rPr>
          <w:rStyle w:val="FontStyle15"/>
          <w:sz w:val="28"/>
          <w:szCs w:val="28"/>
        </w:rPr>
        <w:t>- важнейший голос</w:t>
      </w:r>
      <w:r>
        <w:rPr>
          <w:rStyle w:val="FontStyle15"/>
          <w:sz w:val="28"/>
          <w:szCs w:val="28"/>
        </w:rPr>
        <w:t>.</w:t>
      </w:r>
    </w:p>
    <w:p w:rsidR="006E0866" w:rsidRPr="007B3140" w:rsidRDefault="006E0866" w:rsidP="006E0866">
      <w:pPr>
        <w:pStyle w:val="Style8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На  первом этапе </w:t>
      </w:r>
      <w:r w:rsidRPr="007B3140">
        <w:rPr>
          <w:rStyle w:val="FontStyle15"/>
          <w:sz w:val="28"/>
          <w:szCs w:val="28"/>
        </w:rPr>
        <w:t xml:space="preserve">особенно важно уделять внимание участию ученика в элементарном ансамблевом </w:t>
      </w:r>
      <w:proofErr w:type="spellStart"/>
      <w:r w:rsidRPr="007B3140">
        <w:rPr>
          <w:rStyle w:val="FontStyle15"/>
          <w:sz w:val="28"/>
          <w:szCs w:val="28"/>
        </w:rPr>
        <w:t>музицировании</w:t>
      </w:r>
      <w:proofErr w:type="spellEnd"/>
      <w:r w:rsidRPr="007B3140">
        <w:rPr>
          <w:rStyle w:val="FontStyle15"/>
          <w:sz w:val="28"/>
          <w:szCs w:val="28"/>
        </w:rPr>
        <w:t xml:space="preserve"> - совместно с</w:t>
      </w:r>
      <w:r>
        <w:rPr>
          <w:rStyle w:val="FontStyle15"/>
          <w:sz w:val="28"/>
          <w:szCs w:val="28"/>
        </w:rPr>
        <w:t xml:space="preserve"> преподавателем</w:t>
      </w:r>
      <w:r w:rsidRPr="007B3140">
        <w:rPr>
          <w:rStyle w:val="FontStyle15"/>
          <w:sz w:val="28"/>
          <w:szCs w:val="28"/>
        </w:rPr>
        <w:t>, который испо</w:t>
      </w:r>
      <w:r>
        <w:rPr>
          <w:rStyle w:val="FontStyle15"/>
          <w:sz w:val="28"/>
          <w:szCs w:val="28"/>
        </w:rPr>
        <w:t>лняет более сложную партию, или</w:t>
      </w:r>
      <w:r w:rsidRPr="007B3140">
        <w:rPr>
          <w:rStyle w:val="FontStyle15"/>
          <w:sz w:val="28"/>
          <w:szCs w:val="28"/>
        </w:rPr>
        <w:t xml:space="preserve"> совместно с другими</w:t>
      </w:r>
      <w:r>
        <w:rPr>
          <w:rStyle w:val="FontStyle15"/>
          <w:sz w:val="28"/>
          <w:szCs w:val="28"/>
        </w:rPr>
        <w:t xml:space="preserve"> учащимися - учениками старших классов</w:t>
      </w:r>
      <w:r w:rsidRPr="007B3140">
        <w:rPr>
          <w:rStyle w:val="FontStyle15"/>
          <w:sz w:val="28"/>
          <w:szCs w:val="28"/>
        </w:rPr>
        <w:t>. Начиная с первых уроков, творческая атмосфера в классе должна быть</w:t>
      </w:r>
      <w:r>
        <w:rPr>
          <w:rStyle w:val="FontStyle15"/>
          <w:sz w:val="28"/>
          <w:szCs w:val="28"/>
        </w:rPr>
        <w:t xml:space="preserve"> </w:t>
      </w:r>
      <w:r w:rsidRPr="007B3140">
        <w:rPr>
          <w:rStyle w:val="FontStyle15"/>
          <w:sz w:val="28"/>
          <w:szCs w:val="28"/>
        </w:rPr>
        <w:t xml:space="preserve"> наполнена</w:t>
      </w:r>
      <w:r>
        <w:rPr>
          <w:rStyle w:val="FontStyle15"/>
          <w:sz w:val="28"/>
          <w:szCs w:val="28"/>
        </w:rPr>
        <w:t xml:space="preserve"> настоящей,</w:t>
      </w:r>
      <w:r w:rsidRPr="007B3140">
        <w:rPr>
          <w:rStyle w:val="FontStyle15"/>
          <w:sz w:val="28"/>
          <w:szCs w:val="28"/>
        </w:rPr>
        <w:t xml:space="preserve"> полноценно звучащей музыкой. Это создает у ученика </w:t>
      </w:r>
      <w:r>
        <w:rPr>
          <w:rStyle w:val="FontStyle15"/>
          <w:sz w:val="28"/>
          <w:szCs w:val="28"/>
        </w:rPr>
        <w:t xml:space="preserve"> </w:t>
      </w:r>
      <w:r w:rsidRPr="007B3140">
        <w:rPr>
          <w:rStyle w:val="FontStyle15"/>
          <w:sz w:val="28"/>
          <w:szCs w:val="28"/>
        </w:rPr>
        <w:t>мотивацию к занятиям музыкой, ведь, чем</w:t>
      </w:r>
      <w:r>
        <w:rPr>
          <w:rStyle w:val="FontStyle15"/>
          <w:sz w:val="28"/>
          <w:szCs w:val="28"/>
        </w:rPr>
        <w:t xml:space="preserve">  интереснее</w:t>
      </w:r>
      <w:r w:rsidRPr="007B3140">
        <w:rPr>
          <w:rStyle w:val="FontStyle15"/>
          <w:sz w:val="28"/>
          <w:szCs w:val="28"/>
        </w:rPr>
        <w:t>, разнообразнее будут первые уроки, тем больше ученик будет стремиться к занятиям</w:t>
      </w:r>
      <w:r>
        <w:rPr>
          <w:rStyle w:val="FontStyle15"/>
          <w:sz w:val="28"/>
          <w:szCs w:val="28"/>
        </w:rPr>
        <w:t xml:space="preserve"> на  инструменте</w:t>
      </w:r>
      <w:r w:rsidRPr="00450C45">
        <w:rPr>
          <w:rStyle w:val="FontStyle15"/>
          <w:sz w:val="28"/>
          <w:szCs w:val="28"/>
        </w:rPr>
        <w:t>. Опыт показывает, что очень важно активизировать трудный период  технического  овладения  инструментом.</w:t>
      </w:r>
      <w:r>
        <w:rPr>
          <w:rStyle w:val="FontStyle15"/>
          <w:sz w:val="28"/>
          <w:szCs w:val="28"/>
        </w:rPr>
        <w:t xml:space="preserve"> Для учащихся младших классов большую проблему представляет техническое  владение инструментом, детям трудно удерживать </w:t>
      </w:r>
      <w:r>
        <w:rPr>
          <w:rStyle w:val="FontStyle15"/>
          <w:sz w:val="28"/>
          <w:szCs w:val="28"/>
        </w:rPr>
        <w:lastRenderedPageBreak/>
        <w:t>инструмент, зажимать лады. В таких случаях в ансамбле им можно поручить игру на открытых струнах.</w:t>
      </w:r>
    </w:p>
    <w:p w:rsidR="006E0866" w:rsidRPr="007B3140" w:rsidRDefault="006E0866" w:rsidP="006E0866">
      <w:pPr>
        <w:pStyle w:val="Style8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 w:rsidRPr="007B3140">
        <w:rPr>
          <w:rStyle w:val="FontStyle15"/>
          <w:sz w:val="28"/>
          <w:szCs w:val="28"/>
        </w:rPr>
        <w:t xml:space="preserve">Игра в ансамбле интересна и полезна для </w:t>
      </w:r>
      <w:r>
        <w:rPr>
          <w:rStyle w:val="FontStyle15"/>
          <w:sz w:val="28"/>
          <w:szCs w:val="28"/>
        </w:rPr>
        <w:t xml:space="preserve">детей </w:t>
      </w:r>
      <w:r w:rsidRPr="007B3140">
        <w:rPr>
          <w:rStyle w:val="FontStyle15"/>
          <w:sz w:val="28"/>
          <w:szCs w:val="28"/>
        </w:rPr>
        <w:t xml:space="preserve">любого возраста. </w:t>
      </w:r>
      <w:r>
        <w:rPr>
          <w:rStyle w:val="FontStyle15"/>
          <w:sz w:val="28"/>
          <w:szCs w:val="28"/>
        </w:rPr>
        <w:t xml:space="preserve">Огромное количество </w:t>
      </w:r>
      <w:r w:rsidRPr="007B3140">
        <w:rPr>
          <w:rStyle w:val="FontStyle15"/>
          <w:sz w:val="28"/>
          <w:szCs w:val="28"/>
        </w:rPr>
        <w:t xml:space="preserve">вариантов открывается перед </w:t>
      </w:r>
      <w:r>
        <w:rPr>
          <w:rStyle w:val="FontStyle15"/>
          <w:sz w:val="28"/>
          <w:szCs w:val="28"/>
        </w:rPr>
        <w:t xml:space="preserve">преподавателем </w:t>
      </w:r>
      <w:r w:rsidRPr="007B3140">
        <w:rPr>
          <w:rStyle w:val="FontStyle15"/>
          <w:sz w:val="28"/>
          <w:szCs w:val="28"/>
        </w:rPr>
        <w:t xml:space="preserve">и учеником в этой области: дуэты, трио, квартеты </w:t>
      </w:r>
      <w:proofErr w:type="spellStart"/>
      <w:r w:rsidRPr="007B3140">
        <w:rPr>
          <w:rStyle w:val="FontStyle15"/>
          <w:sz w:val="28"/>
          <w:szCs w:val="28"/>
        </w:rPr>
        <w:t>и.т.д</w:t>
      </w:r>
      <w:proofErr w:type="spellEnd"/>
      <w:r w:rsidRPr="007B3140">
        <w:rPr>
          <w:rStyle w:val="FontStyle15"/>
          <w:sz w:val="28"/>
          <w:szCs w:val="28"/>
        </w:rPr>
        <w:t>.; игра вместе</w:t>
      </w:r>
      <w:r>
        <w:rPr>
          <w:rStyle w:val="FontStyle15"/>
          <w:sz w:val="28"/>
          <w:szCs w:val="28"/>
        </w:rPr>
        <w:t xml:space="preserve">  с преподавателем</w:t>
      </w:r>
      <w:r w:rsidRPr="007B3140">
        <w:rPr>
          <w:rStyle w:val="FontStyle15"/>
          <w:sz w:val="28"/>
          <w:szCs w:val="28"/>
        </w:rPr>
        <w:t xml:space="preserve">, с одноклассниками, с </w:t>
      </w:r>
      <w:r>
        <w:rPr>
          <w:rStyle w:val="FontStyle15"/>
          <w:sz w:val="28"/>
          <w:szCs w:val="28"/>
        </w:rPr>
        <w:t xml:space="preserve">учащимися старших классов, с ребятами </w:t>
      </w:r>
      <w:r w:rsidRPr="007B3140">
        <w:rPr>
          <w:rStyle w:val="FontStyle15"/>
          <w:sz w:val="28"/>
          <w:szCs w:val="28"/>
        </w:rPr>
        <w:t xml:space="preserve"> других</w:t>
      </w:r>
      <w:r>
        <w:rPr>
          <w:rStyle w:val="FontStyle15"/>
          <w:sz w:val="28"/>
          <w:szCs w:val="28"/>
        </w:rPr>
        <w:t xml:space="preserve">  специализаций</w:t>
      </w:r>
      <w:r w:rsidRPr="007B3140">
        <w:rPr>
          <w:rStyle w:val="FontStyle15"/>
          <w:sz w:val="28"/>
          <w:szCs w:val="28"/>
        </w:rPr>
        <w:t xml:space="preserve">. В каждом случае </w:t>
      </w:r>
      <w:r>
        <w:rPr>
          <w:rStyle w:val="FontStyle15"/>
          <w:sz w:val="28"/>
          <w:szCs w:val="28"/>
        </w:rPr>
        <w:t xml:space="preserve">ученику предстоит решать  </w:t>
      </w:r>
      <w:r w:rsidRPr="007B3140">
        <w:rPr>
          <w:rStyle w:val="FontStyle15"/>
          <w:sz w:val="28"/>
          <w:szCs w:val="28"/>
        </w:rPr>
        <w:t>новые интересные задачи. Конечно, при подготовке к серь</w:t>
      </w:r>
      <w:r>
        <w:rPr>
          <w:rStyle w:val="FontStyle15"/>
          <w:sz w:val="28"/>
          <w:szCs w:val="28"/>
        </w:rPr>
        <w:t>ё</w:t>
      </w:r>
      <w:r w:rsidRPr="007B3140">
        <w:rPr>
          <w:rStyle w:val="FontStyle15"/>
          <w:sz w:val="28"/>
          <w:szCs w:val="28"/>
        </w:rPr>
        <w:t>зному выступлению педагог будет распределять голоса соответственно возможностям и способностям учеников. Тем не менее, хорошо, если менее сильному и способному когда-то будет дана возможность исполнять первый голос</w:t>
      </w:r>
      <w:r>
        <w:rPr>
          <w:rStyle w:val="FontStyle15"/>
          <w:sz w:val="28"/>
          <w:szCs w:val="28"/>
        </w:rPr>
        <w:t xml:space="preserve"> там</w:t>
      </w:r>
      <w:r w:rsidRPr="007B3140">
        <w:rPr>
          <w:rStyle w:val="FontStyle15"/>
          <w:sz w:val="28"/>
          <w:szCs w:val="28"/>
        </w:rPr>
        <w:t>, где это будет ему под силу. Те</w:t>
      </w:r>
      <w:r>
        <w:rPr>
          <w:rStyle w:val="FontStyle15"/>
          <w:sz w:val="28"/>
          <w:szCs w:val="28"/>
        </w:rPr>
        <w:t>м</w:t>
      </w:r>
      <w:r w:rsidRPr="007B3140">
        <w:rPr>
          <w:rStyle w:val="FontStyle15"/>
          <w:sz w:val="28"/>
          <w:szCs w:val="28"/>
        </w:rPr>
        <w:t xml:space="preserve">, кто исполняет, как правило, ведущие голоса, </w:t>
      </w:r>
      <w:r>
        <w:rPr>
          <w:rStyle w:val="FontStyle15"/>
          <w:sz w:val="28"/>
          <w:szCs w:val="28"/>
        </w:rPr>
        <w:t xml:space="preserve">желательно </w:t>
      </w:r>
      <w:r w:rsidRPr="007B3140">
        <w:rPr>
          <w:rStyle w:val="FontStyle15"/>
          <w:sz w:val="28"/>
          <w:szCs w:val="28"/>
        </w:rPr>
        <w:t>науч</w:t>
      </w:r>
      <w:r>
        <w:rPr>
          <w:rStyle w:val="FontStyle15"/>
          <w:sz w:val="28"/>
          <w:szCs w:val="28"/>
        </w:rPr>
        <w:t>и</w:t>
      </w:r>
      <w:r w:rsidRPr="007B3140">
        <w:rPr>
          <w:rStyle w:val="FontStyle15"/>
          <w:sz w:val="28"/>
          <w:szCs w:val="28"/>
        </w:rPr>
        <w:t>т</w:t>
      </w:r>
      <w:r>
        <w:rPr>
          <w:rStyle w:val="FontStyle15"/>
          <w:sz w:val="28"/>
          <w:szCs w:val="28"/>
        </w:rPr>
        <w:t>ь</w:t>
      </w:r>
      <w:r w:rsidRPr="007B3140">
        <w:rPr>
          <w:rStyle w:val="FontStyle15"/>
          <w:sz w:val="28"/>
          <w:szCs w:val="28"/>
        </w:rPr>
        <w:t xml:space="preserve">ся справляться </w:t>
      </w:r>
      <w:r>
        <w:rPr>
          <w:rStyle w:val="FontStyle15"/>
          <w:sz w:val="28"/>
          <w:szCs w:val="28"/>
        </w:rPr>
        <w:t>с</w:t>
      </w:r>
      <w:r w:rsidRPr="007B3140">
        <w:rPr>
          <w:rStyle w:val="FontStyle15"/>
          <w:sz w:val="28"/>
          <w:szCs w:val="28"/>
        </w:rPr>
        <w:t xml:space="preserve"> задачами, которые ставят перед ними исполнение 2-ого, 3-его голосов, ведь здесь требуется особая </w:t>
      </w:r>
      <w:r>
        <w:rPr>
          <w:rStyle w:val="FontStyle15"/>
          <w:sz w:val="28"/>
          <w:szCs w:val="28"/>
        </w:rPr>
        <w:t xml:space="preserve"> </w:t>
      </w:r>
      <w:r w:rsidRPr="007B3140">
        <w:rPr>
          <w:rStyle w:val="FontStyle15"/>
          <w:sz w:val="28"/>
          <w:szCs w:val="28"/>
        </w:rPr>
        <w:t>тонкость, чуткость, готовность</w:t>
      </w:r>
      <w:r>
        <w:rPr>
          <w:rStyle w:val="FontStyle15"/>
          <w:sz w:val="28"/>
          <w:szCs w:val="28"/>
        </w:rPr>
        <w:t xml:space="preserve"> слушать другие голоса и</w:t>
      </w:r>
      <w:r w:rsidRPr="007B3140">
        <w:rPr>
          <w:rStyle w:val="FontStyle15"/>
          <w:sz w:val="28"/>
          <w:szCs w:val="28"/>
        </w:rPr>
        <w:t xml:space="preserve"> следовать за солистом, поддержать его. </w:t>
      </w:r>
      <w:r>
        <w:rPr>
          <w:rStyle w:val="FontStyle15"/>
          <w:sz w:val="28"/>
          <w:szCs w:val="28"/>
        </w:rPr>
        <w:t xml:space="preserve">Необходимо </w:t>
      </w:r>
      <w:r w:rsidRPr="007B3140">
        <w:rPr>
          <w:rStyle w:val="FontStyle15"/>
          <w:sz w:val="28"/>
          <w:szCs w:val="28"/>
        </w:rPr>
        <w:t>объяснить учащимся особую роль и значение каждого голоса. Ведь вся полнота и гармония звучания будут достигнуты лишь при грамотном исполнении всех голосов.</w:t>
      </w:r>
    </w:p>
    <w:p w:rsidR="006E0866" w:rsidRDefault="006E0866" w:rsidP="006E0866">
      <w:pPr>
        <w:pStyle w:val="Style8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 w:rsidRPr="007B3140">
        <w:rPr>
          <w:rStyle w:val="FontStyle15"/>
          <w:sz w:val="28"/>
          <w:szCs w:val="28"/>
        </w:rPr>
        <w:t>Безусловно, очень интересным может стать для учащихся исполнение</w:t>
      </w:r>
      <w:r>
        <w:rPr>
          <w:rStyle w:val="FontStyle15"/>
          <w:sz w:val="28"/>
          <w:szCs w:val="28"/>
        </w:rPr>
        <w:t xml:space="preserve"> народной музыки</w:t>
      </w:r>
      <w:r w:rsidRPr="007B3140">
        <w:rPr>
          <w:rStyle w:val="FontStyle15"/>
          <w:sz w:val="28"/>
          <w:szCs w:val="28"/>
        </w:rPr>
        <w:t xml:space="preserve">. Здесь </w:t>
      </w:r>
      <w:r>
        <w:rPr>
          <w:rStyle w:val="FontStyle15"/>
          <w:sz w:val="28"/>
          <w:szCs w:val="28"/>
        </w:rPr>
        <w:t xml:space="preserve">  </w:t>
      </w:r>
      <w:r w:rsidRPr="007B3140">
        <w:rPr>
          <w:rStyle w:val="FontStyle15"/>
          <w:sz w:val="28"/>
          <w:szCs w:val="28"/>
        </w:rPr>
        <w:t xml:space="preserve">возможно знакомство с </w:t>
      </w:r>
      <w:r>
        <w:rPr>
          <w:rStyle w:val="FontStyle15"/>
          <w:sz w:val="28"/>
          <w:szCs w:val="28"/>
        </w:rPr>
        <w:t xml:space="preserve">другими видами инструментов - альтовые, басовые  домры, </w:t>
      </w:r>
      <w:r w:rsidRPr="007B3140">
        <w:rPr>
          <w:rStyle w:val="FontStyle15"/>
          <w:sz w:val="28"/>
          <w:szCs w:val="28"/>
        </w:rPr>
        <w:t xml:space="preserve"> использование учащимися </w:t>
      </w:r>
      <w:r>
        <w:rPr>
          <w:rStyle w:val="FontStyle15"/>
          <w:sz w:val="28"/>
          <w:szCs w:val="28"/>
        </w:rPr>
        <w:t xml:space="preserve"> шумовых  и  </w:t>
      </w:r>
      <w:r w:rsidRPr="007B3140">
        <w:rPr>
          <w:rStyle w:val="FontStyle15"/>
          <w:sz w:val="28"/>
          <w:szCs w:val="28"/>
        </w:rPr>
        <w:t xml:space="preserve">ударных </w:t>
      </w:r>
      <w:r>
        <w:rPr>
          <w:rStyle w:val="FontStyle15"/>
          <w:sz w:val="28"/>
          <w:szCs w:val="28"/>
        </w:rPr>
        <w:t>инструментов (</w:t>
      </w:r>
      <w:proofErr w:type="spellStart"/>
      <w:r>
        <w:rPr>
          <w:rStyle w:val="FontStyle15"/>
          <w:sz w:val="28"/>
          <w:szCs w:val="28"/>
        </w:rPr>
        <w:t>Рус.нар</w:t>
      </w:r>
      <w:proofErr w:type="spellEnd"/>
      <w:r>
        <w:rPr>
          <w:rStyle w:val="FontStyle15"/>
          <w:sz w:val="28"/>
          <w:szCs w:val="28"/>
        </w:rPr>
        <w:t xml:space="preserve">. </w:t>
      </w:r>
      <w:proofErr w:type="spellStart"/>
      <w:r>
        <w:rPr>
          <w:rStyle w:val="FontStyle15"/>
          <w:sz w:val="28"/>
          <w:szCs w:val="28"/>
        </w:rPr>
        <w:t>песня«Я</w:t>
      </w:r>
      <w:proofErr w:type="spellEnd"/>
      <w:r>
        <w:rPr>
          <w:rStyle w:val="FontStyle15"/>
          <w:sz w:val="28"/>
          <w:szCs w:val="28"/>
        </w:rPr>
        <w:t xml:space="preserve"> на горку шла», </w:t>
      </w:r>
      <w:proofErr w:type="spellStart"/>
      <w:r>
        <w:rPr>
          <w:rStyle w:val="FontStyle15"/>
          <w:sz w:val="28"/>
          <w:szCs w:val="28"/>
        </w:rPr>
        <w:t>укр</w:t>
      </w:r>
      <w:proofErr w:type="spellEnd"/>
      <w:r>
        <w:rPr>
          <w:rStyle w:val="FontStyle15"/>
          <w:sz w:val="28"/>
          <w:szCs w:val="28"/>
        </w:rPr>
        <w:t xml:space="preserve">. нар. песня «Весёлые гуси») </w:t>
      </w:r>
    </w:p>
    <w:p w:rsidR="006E0866" w:rsidRDefault="006E0866" w:rsidP="006E0866">
      <w:pPr>
        <w:pStyle w:val="Style8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В пьесах </w:t>
      </w:r>
      <w:r w:rsidRPr="007B3140">
        <w:rPr>
          <w:rStyle w:val="FontStyle15"/>
          <w:sz w:val="28"/>
          <w:szCs w:val="28"/>
        </w:rPr>
        <w:t>композиторов</w:t>
      </w:r>
      <w:r>
        <w:rPr>
          <w:rStyle w:val="FontStyle15"/>
          <w:sz w:val="28"/>
          <w:szCs w:val="28"/>
        </w:rPr>
        <w:t xml:space="preserve"> ХХ века и современных композиторов интересна аккордовая техника, синкопы, необычная гармония (</w:t>
      </w:r>
      <w:proofErr w:type="spellStart"/>
      <w:r>
        <w:rPr>
          <w:rStyle w:val="FontStyle15"/>
          <w:sz w:val="28"/>
          <w:szCs w:val="28"/>
        </w:rPr>
        <w:t>Хейтц</w:t>
      </w:r>
      <w:proofErr w:type="spellEnd"/>
      <w:r>
        <w:rPr>
          <w:rStyle w:val="FontStyle15"/>
          <w:sz w:val="28"/>
          <w:szCs w:val="28"/>
        </w:rPr>
        <w:t xml:space="preserve"> «Чарльстон», </w:t>
      </w:r>
      <w:proofErr w:type="spellStart"/>
      <w:r>
        <w:rPr>
          <w:rStyle w:val="FontStyle15"/>
          <w:sz w:val="28"/>
          <w:szCs w:val="28"/>
        </w:rPr>
        <w:t>Бабаджанян</w:t>
      </w:r>
      <w:proofErr w:type="spellEnd"/>
      <w:r>
        <w:rPr>
          <w:rStyle w:val="FontStyle15"/>
          <w:sz w:val="28"/>
          <w:szCs w:val="28"/>
        </w:rPr>
        <w:t xml:space="preserve"> «Ноктюрн»). Также важно, что исполнение современных пьес вызывает у  учащиеся  </w:t>
      </w:r>
      <w:r w:rsidRPr="007B3140">
        <w:rPr>
          <w:rStyle w:val="FontStyle15"/>
          <w:sz w:val="28"/>
          <w:szCs w:val="28"/>
        </w:rPr>
        <w:t>ощущ</w:t>
      </w:r>
      <w:r>
        <w:rPr>
          <w:rStyle w:val="FontStyle15"/>
          <w:sz w:val="28"/>
          <w:szCs w:val="28"/>
        </w:rPr>
        <w:t xml:space="preserve">ение </w:t>
      </w:r>
      <w:r w:rsidRPr="007B3140">
        <w:rPr>
          <w:rStyle w:val="FontStyle15"/>
          <w:sz w:val="28"/>
          <w:szCs w:val="28"/>
        </w:rPr>
        <w:t xml:space="preserve"> движени</w:t>
      </w:r>
      <w:r>
        <w:rPr>
          <w:rStyle w:val="FontStyle15"/>
          <w:sz w:val="28"/>
          <w:szCs w:val="28"/>
        </w:rPr>
        <w:t xml:space="preserve">я </w:t>
      </w:r>
      <w:r w:rsidRPr="007B3140">
        <w:rPr>
          <w:rStyle w:val="FontStyle15"/>
          <w:sz w:val="28"/>
          <w:szCs w:val="28"/>
        </w:rPr>
        <w:t xml:space="preserve"> в ногу со временем.</w:t>
      </w:r>
    </w:p>
    <w:p w:rsidR="006E0866" w:rsidRPr="007B3140" w:rsidRDefault="006E0866" w:rsidP="006E0866">
      <w:pPr>
        <w:pStyle w:val="Style8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 w:rsidRPr="007B3140">
        <w:rPr>
          <w:rStyle w:val="FontStyle15"/>
          <w:sz w:val="28"/>
          <w:szCs w:val="28"/>
        </w:rPr>
        <w:t xml:space="preserve"> Начина</w:t>
      </w:r>
      <w:r>
        <w:rPr>
          <w:rStyle w:val="FontStyle15"/>
          <w:sz w:val="28"/>
          <w:szCs w:val="28"/>
        </w:rPr>
        <w:t xml:space="preserve">ть нужно </w:t>
      </w:r>
      <w:r w:rsidRPr="007B3140">
        <w:rPr>
          <w:rStyle w:val="FontStyle15"/>
          <w:sz w:val="28"/>
          <w:szCs w:val="28"/>
        </w:rPr>
        <w:t xml:space="preserve"> с более л</w:t>
      </w:r>
      <w:r>
        <w:rPr>
          <w:rStyle w:val="FontStyle15"/>
          <w:sz w:val="28"/>
          <w:szCs w:val="28"/>
        </w:rPr>
        <w:t>ё</w:t>
      </w:r>
      <w:r w:rsidRPr="007B3140">
        <w:rPr>
          <w:rStyle w:val="FontStyle15"/>
          <w:sz w:val="28"/>
          <w:szCs w:val="28"/>
        </w:rPr>
        <w:t>гкого, доступного и понятного</w:t>
      </w:r>
      <w:r>
        <w:rPr>
          <w:rStyle w:val="FontStyle15"/>
          <w:sz w:val="28"/>
          <w:szCs w:val="28"/>
        </w:rPr>
        <w:t xml:space="preserve">. А дальше </w:t>
      </w:r>
      <w:r w:rsidRPr="007B3140">
        <w:rPr>
          <w:rStyle w:val="FontStyle15"/>
          <w:sz w:val="28"/>
          <w:szCs w:val="28"/>
        </w:rPr>
        <w:t xml:space="preserve">- усложнение ритмов, </w:t>
      </w:r>
      <w:r>
        <w:rPr>
          <w:rStyle w:val="FontStyle15"/>
          <w:sz w:val="28"/>
          <w:szCs w:val="28"/>
        </w:rPr>
        <w:t>специал</w:t>
      </w:r>
      <w:r w:rsidRPr="007B3140">
        <w:rPr>
          <w:rStyle w:val="FontStyle15"/>
          <w:sz w:val="28"/>
          <w:szCs w:val="28"/>
        </w:rPr>
        <w:t>ьные при</w:t>
      </w:r>
      <w:r>
        <w:rPr>
          <w:rStyle w:val="FontStyle15"/>
          <w:sz w:val="28"/>
          <w:szCs w:val="28"/>
        </w:rPr>
        <w:t>ё</w:t>
      </w:r>
      <w:r w:rsidRPr="007B3140">
        <w:rPr>
          <w:rStyle w:val="FontStyle15"/>
          <w:sz w:val="28"/>
          <w:szCs w:val="28"/>
        </w:rPr>
        <w:t xml:space="preserve">мы, дисгармония, резкие контрасты. </w:t>
      </w:r>
      <w:r w:rsidRPr="007B3140">
        <w:rPr>
          <w:rStyle w:val="FontStyle15"/>
          <w:sz w:val="28"/>
          <w:szCs w:val="28"/>
        </w:rPr>
        <w:lastRenderedPageBreak/>
        <w:t>Таково влияние современного мира</w:t>
      </w:r>
      <w:r>
        <w:rPr>
          <w:rStyle w:val="FontStyle15"/>
          <w:sz w:val="28"/>
          <w:szCs w:val="28"/>
        </w:rPr>
        <w:t xml:space="preserve"> на культуру в целом и </w:t>
      </w:r>
      <w:r w:rsidRPr="007B3140">
        <w:rPr>
          <w:rStyle w:val="FontStyle15"/>
          <w:sz w:val="28"/>
          <w:szCs w:val="28"/>
        </w:rPr>
        <w:t>на музыкальную культуру</w:t>
      </w:r>
      <w:r>
        <w:rPr>
          <w:rStyle w:val="FontStyle15"/>
          <w:sz w:val="28"/>
          <w:szCs w:val="28"/>
        </w:rPr>
        <w:t xml:space="preserve"> в частности</w:t>
      </w:r>
      <w:r w:rsidRPr="007B3140">
        <w:rPr>
          <w:rStyle w:val="FontStyle15"/>
          <w:sz w:val="28"/>
          <w:szCs w:val="28"/>
        </w:rPr>
        <w:t xml:space="preserve">. Ученик должен </w:t>
      </w:r>
      <w:r>
        <w:rPr>
          <w:rStyle w:val="FontStyle15"/>
          <w:sz w:val="28"/>
          <w:szCs w:val="28"/>
        </w:rPr>
        <w:t xml:space="preserve">услышать  и </w:t>
      </w:r>
      <w:r w:rsidRPr="007B3140">
        <w:rPr>
          <w:rStyle w:val="FontStyle15"/>
          <w:sz w:val="28"/>
          <w:szCs w:val="28"/>
        </w:rPr>
        <w:t>почувствовать это.</w:t>
      </w:r>
    </w:p>
    <w:p w:rsidR="006E0866" w:rsidRPr="007B3140" w:rsidRDefault="006E0866" w:rsidP="006E0866">
      <w:pPr>
        <w:pStyle w:val="Style5"/>
        <w:widowControl/>
        <w:spacing w:line="480" w:lineRule="exact"/>
        <w:ind w:firstLine="720"/>
        <w:rPr>
          <w:rStyle w:val="FontStyle15"/>
          <w:sz w:val="28"/>
          <w:szCs w:val="28"/>
        </w:rPr>
      </w:pPr>
      <w:r w:rsidRPr="007B3140">
        <w:rPr>
          <w:rStyle w:val="FontStyle15"/>
          <w:sz w:val="28"/>
          <w:szCs w:val="28"/>
        </w:rPr>
        <w:t xml:space="preserve">Важным принципом </w:t>
      </w:r>
      <w:r>
        <w:rPr>
          <w:rStyle w:val="FontStyle15"/>
          <w:sz w:val="28"/>
          <w:szCs w:val="28"/>
        </w:rPr>
        <w:t xml:space="preserve">педагогической деятельности преподавателя ДШИ </w:t>
      </w:r>
      <w:r w:rsidRPr="007B3140">
        <w:rPr>
          <w:rStyle w:val="FontStyle15"/>
          <w:sz w:val="28"/>
          <w:szCs w:val="28"/>
        </w:rPr>
        <w:t>является органичное включение в учебный процесс концертных выступлений учащихся</w:t>
      </w:r>
      <w:r>
        <w:rPr>
          <w:rStyle w:val="FontStyle15"/>
          <w:sz w:val="28"/>
          <w:szCs w:val="28"/>
        </w:rPr>
        <w:t xml:space="preserve"> </w:t>
      </w:r>
      <w:r w:rsidRPr="007B3140">
        <w:rPr>
          <w:rStyle w:val="FontStyle15"/>
          <w:sz w:val="28"/>
          <w:szCs w:val="28"/>
        </w:rPr>
        <w:t xml:space="preserve"> в </w:t>
      </w:r>
      <w:r>
        <w:rPr>
          <w:rStyle w:val="FontStyle15"/>
          <w:sz w:val="28"/>
          <w:szCs w:val="28"/>
        </w:rPr>
        <w:t xml:space="preserve"> </w:t>
      </w:r>
      <w:r w:rsidRPr="007B3140">
        <w:rPr>
          <w:rStyle w:val="FontStyle15"/>
          <w:sz w:val="28"/>
          <w:szCs w:val="28"/>
        </w:rPr>
        <w:t>ансамбле, начиная с самых первых шагов.</w:t>
      </w:r>
    </w:p>
    <w:p w:rsidR="006E0866" w:rsidRPr="007B3140" w:rsidRDefault="006E0866" w:rsidP="006E0866">
      <w:pPr>
        <w:pStyle w:val="Style4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Выступление в ансамбле  </w:t>
      </w:r>
      <w:r w:rsidRPr="007B3140">
        <w:rPr>
          <w:rStyle w:val="FontStyle15"/>
          <w:sz w:val="28"/>
          <w:szCs w:val="28"/>
        </w:rPr>
        <w:t xml:space="preserve">способствует исчезновению страха перед сценой. </w:t>
      </w:r>
      <w:r>
        <w:rPr>
          <w:rStyle w:val="FontStyle15"/>
          <w:sz w:val="28"/>
          <w:szCs w:val="28"/>
        </w:rPr>
        <w:t xml:space="preserve">Если  учащиеся </w:t>
      </w:r>
      <w:r w:rsidRPr="007B3140">
        <w:rPr>
          <w:rStyle w:val="FontStyle15"/>
          <w:sz w:val="28"/>
          <w:szCs w:val="28"/>
        </w:rPr>
        <w:t xml:space="preserve"> выходят вместе или с учителем, они поддерживают друг друга. Выход ансамбля на сцену - это всегда организованный выход, красивый дружный поклон, артистичное поведение. Воспитывается умение постоянно держать себя в концертной форме, </w:t>
      </w:r>
      <w:r>
        <w:rPr>
          <w:rStyle w:val="FontStyle15"/>
          <w:sz w:val="28"/>
          <w:szCs w:val="28"/>
        </w:rPr>
        <w:t xml:space="preserve">повышается </w:t>
      </w:r>
      <w:r w:rsidRPr="007B3140">
        <w:rPr>
          <w:rStyle w:val="FontStyle15"/>
          <w:sz w:val="28"/>
          <w:szCs w:val="28"/>
        </w:rPr>
        <w:t xml:space="preserve">чувство ответственности за качество исполнения, как собственного, так и других участников маленького коллектива. </w:t>
      </w:r>
      <w:r>
        <w:rPr>
          <w:rStyle w:val="FontStyle15"/>
          <w:sz w:val="28"/>
          <w:szCs w:val="28"/>
        </w:rPr>
        <w:t>Для выступлений ж</w:t>
      </w:r>
      <w:r w:rsidRPr="007B3140">
        <w:rPr>
          <w:rStyle w:val="FontStyle15"/>
          <w:sz w:val="28"/>
          <w:szCs w:val="28"/>
        </w:rPr>
        <w:t>елательно иметь постоянный концертный репертуар.</w:t>
      </w:r>
    </w:p>
    <w:p w:rsidR="006E0866" w:rsidRDefault="006E0866" w:rsidP="006E0866">
      <w:pPr>
        <w:pStyle w:val="Style10"/>
        <w:widowControl/>
        <w:spacing w:line="480" w:lineRule="exact"/>
        <w:ind w:firstLine="72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И</w:t>
      </w:r>
      <w:r w:rsidRPr="007B3140">
        <w:rPr>
          <w:rStyle w:val="FontStyle15"/>
          <w:sz w:val="28"/>
          <w:szCs w:val="28"/>
        </w:rPr>
        <w:t>гра в ансамбле</w:t>
      </w:r>
      <w:r>
        <w:rPr>
          <w:rStyle w:val="FontStyle15"/>
          <w:sz w:val="28"/>
          <w:szCs w:val="28"/>
        </w:rPr>
        <w:t xml:space="preserve"> –это в</w:t>
      </w:r>
      <w:r w:rsidRPr="007B3140">
        <w:rPr>
          <w:rStyle w:val="FontStyle15"/>
          <w:sz w:val="28"/>
          <w:szCs w:val="28"/>
        </w:rPr>
        <w:t xml:space="preserve">ажнейшее звено музыкального воспитания, развития слуховых, ритмических, </w:t>
      </w:r>
      <w:proofErr w:type="spellStart"/>
      <w:r w:rsidRPr="007B3140">
        <w:rPr>
          <w:rStyle w:val="FontStyle15"/>
          <w:sz w:val="28"/>
          <w:szCs w:val="28"/>
        </w:rPr>
        <w:t>психо</w:t>
      </w:r>
      <w:proofErr w:type="spellEnd"/>
      <w:r w:rsidRPr="007B3140">
        <w:rPr>
          <w:rStyle w:val="FontStyle15"/>
          <w:sz w:val="28"/>
          <w:szCs w:val="28"/>
        </w:rPr>
        <w:t xml:space="preserve"> - эмоциональных навыков, развития навыков </w:t>
      </w:r>
      <w:r>
        <w:rPr>
          <w:rStyle w:val="FontStyle15"/>
          <w:sz w:val="28"/>
          <w:szCs w:val="28"/>
        </w:rPr>
        <w:t>коллективного музицирования</w:t>
      </w:r>
      <w:r w:rsidRPr="007B3140">
        <w:rPr>
          <w:rStyle w:val="FontStyle15"/>
          <w:sz w:val="28"/>
          <w:szCs w:val="28"/>
        </w:rPr>
        <w:t>.</w:t>
      </w:r>
      <w:r>
        <w:rPr>
          <w:rStyle w:val="FontStyle15"/>
          <w:sz w:val="28"/>
          <w:szCs w:val="28"/>
        </w:rPr>
        <w:t xml:space="preserve">  Ансамблевая игра - это</w:t>
      </w:r>
      <w:r w:rsidRPr="007B3140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ш</w:t>
      </w:r>
      <w:r w:rsidRPr="007B3140">
        <w:rPr>
          <w:rStyle w:val="FontStyle15"/>
          <w:sz w:val="28"/>
          <w:szCs w:val="28"/>
        </w:rPr>
        <w:t>ирочайшие возможности</w:t>
      </w:r>
      <w:r>
        <w:rPr>
          <w:rStyle w:val="FontStyle15"/>
          <w:sz w:val="28"/>
          <w:szCs w:val="28"/>
        </w:rPr>
        <w:t xml:space="preserve"> инструмента</w:t>
      </w:r>
      <w:r w:rsidRPr="007B3140">
        <w:rPr>
          <w:rStyle w:val="FontStyle15"/>
          <w:sz w:val="28"/>
          <w:szCs w:val="28"/>
        </w:rPr>
        <w:t>, разнообразный репертуар, знакомство со многими стилями, овладение дополнительными инструментами (</w:t>
      </w:r>
      <w:r>
        <w:rPr>
          <w:rStyle w:val="FontStyle15"/>
          <w:sz w:val="28"/>
          <w:szCs w:val="28"/>
        </w:rPr>
        <w:t>альтовой, басовой домры</w:t>
      </w:r>
      <w:r w:rsidRPr="007B3140">
        <w:rPr>
          <w:rStyle w:val="FontStyle15"/>
          <w:sz w:val="28"/>
          <w:szCs w:val="28"/>
        </w:rPr>
        <w:t xml:space="preserve">), сотрудничество с </w:t>
      </w:r>
      <w:r>
        <w:rPr>
          <w:rStyle w:val="FontStyle15"/>
          <w:sz w:val="28"/>
          <w:szCs w:val="28"/>
        </w:rPr>
        <w:t xml:space="preserve">учащимися и преподавателями </w:t>
      </w:r>
      <w:r w:rsidRPr="007B3140">
        <w:rPr>
          <w:rStyle w:val="FontStyle15"/>
          <w:sz w:val="28"/>
          <w:szCs w:val="28"/>
        </w:rPr>
        <w:t>други</w:t>
      </w:r>
      <w:r>
        <w:rPr>
          <w:rStyle w:val="FontStyle15"/>
          <w:sz w:val="28"/>
          <w:szCs w:val="28"/>
        </w:rPr>
        <w:t>х  специализаций</w:t>
      </w:r>
      <w:r w:rsidRPr="007B3140">
        <w:rPr>
          <w:rStyle w:val="FontStyle15"/>
          <w:sz w:val="28"/>
          <w:szCs w:val="28"/>
        </w:rPr>
        <w:t xml:space="preserve"> школы, выступление совместно с педагогом</w:t>
      </w:r>
      <w:r>
        <w:rPr>
          <w:rStyle w:val="FontStyle15"/>
          <w:sz w:val="28"/>
          <w:szCs w:val="28"/>
        </w:rPr>
        <w:t>, творческая атмосфера в классе</w:t>
      </w:r>
      <w:r w:rsidRPr="007B3140">
        <w:rPr>
          <w:rStyle w:val="FontStyle15"/>
          <w:sz w:val="28"/>
          <w:szCs w:val="28"/>
        </w:rPr>
        <w:t>.</w:t>
      </w:r>
    </w:p>
    <w:p w:rsidR="006E0866" w:rsidRDefault="006E0866" w:rsidP="006E0866">
      <w:pPr>
        <w:pStyle w:val="Style10"/>
        <w:widowControl/>
        <w:spacing w:line="480" w:lineRule="exact"/>
        <w:ind w:firstLine="708"/>
        <w:jc w:val="both"/>
        <w:rPr>
          <w:rStyle w:val="FontStyle15"/>
          <w:sz w:val="28"/>
          <w:szCs w:val="28"/>
        </w:rPr>
      </w:pPr>
      <w:r w:rsidRPr="007B3140">
        <w:rPr>
          <w:rStyle w:val="FontStyle15"/>
          <w:sz w:val="28"/>
          <w:szCs w:val="28"/>
        </w:rPr>
        <w:t xml:space="preserve">Таково значение использования ансамблевой игры в </w:t>
      </w:r>
      <w:r>
        <w:rPr>
          <w:rStyle w:val="FontStyle15"/>
          <w:sz w:val="28"/>
          <w:szCs w:val="28"/>
        </w:rPr>
        <w:t xml:space="preserve"> классе домры. Данный вид работы позволяет</w:t>
      </w:r>
      <w:r w:rsidRPr="007B3140">
        <w:rPr>
          <w:rStyle w:val="FontStyle15"/>
          <w:sz w:val="28"/>
          <w:szCs w:val="28"/>
        </w:rPr>
        <w:t xml:space="preserve"> музыканту интенсивно развиваться, обрести </w:t>
      </w:r>
      <w:r>
        <w:rPr>
          <w:rStyle w:val="FontStyle15"/>
          <w:sz w:val="28"/>
          <w:szCs w:val="28"/>
        </w:rPr>
        <w:t>необходимые н</w:t>
      </w:r>
      <w:r w:rsidRPr="007B3140">
        <w:rPr>
          <w:rStyle w:val="FontStyle15"/>
          <w:sz w:val="28"/>
          <w:szCs w:val="28"/>
        </w:rPr>
        <w:t>авыки</w:t>
      </w:r>
      <w:r>
        <w:rPr>
          <w:rStyle w:val="FontStyle15"/>
          <w:sz w:val="28"/>
          <w:szCs w:val="28"/>
        </w:rPr>
        <w:t xml:space="preserve"> для игры на домре</w:t>
      </w:r>
      <w:r w:rsidRPr="007B3140">
        <w:rPr>
          <w:rStyle w:val="FontStyle15"/>
          <w:sz w:val="28"/>
          <w:szCs w:val="28"/>
        </w:rPr>
        <w:t>, познакомиться с богатыми возможностями своего инструмента, его репертуаром.</w:t>
      </w:r>
    </w:p>
    <w:p w:rsidR="006E0866" w:rsidRDefault="006E0866" w:rsidP="006E0866"/>
    <w:p w:rsidR="00C56EBD" w:rsidRDefault="00C56EBD"/>
    <w:sectPr w:rsidR="00C56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866"/>
    <w:rsid w:val="006E0866"/>
    <w:rsid w:val="00C5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0B1C5"/>
  <w15:chartTrackingRefBased/>
  <w15:docId w15:val="{FE8FFD6A-297D-4577-9FF4-3305CED27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6E0866"/>
    <w:pPr>
      <w:widowControl w:val="0"/>
      <w:autoSpaceDE w:val="0"/>
      <w:autoSpaceDN w:val="0"/>
      <w:adjustRightInd w:val="0"/>
      <w:spacing w:line="1037" w:lineRule="exact"/>
    </w:pPr>
  </w:style>
  <w:style w:type="paragraph" w:customStyle="1" w:styleId="Style5">
    <w:name w:val="Style5"/>
    <w:basedOn w:val="a"/>
    <w:rsid w:val="006E0866"/>
    <w:pPr>
      <w:widowControl w:val="0"/>
      <w:autoSpaceDE w:val="0"/>
      <w:autoSpaceDN w:val="0"/>
      <w:adjustRightInd w:val="0"/>
      <w:spacing w:line="485" w:lineRule="exact"/>
      <w:jc w:val="both"/>
    </w:pPr>
  </w:style>
  <w:style w:type="paragraph" w:customStyle="1" w:styleId="Style7">
    <w:name w:val="Style7"/>
    <w:basedOn w:val="a"/>
    <w:rsid w:val="006E0866"/>
    <w:pPr>
      <w:widowControl w:val="0"/>
      <w:autoSpaceDE w:val="0"/>
      <w:autoSpaceDN w:val="0"/>
      <w:adjustRightInd w:val="0"/>
      <w:spacing w:line="552" w:lineRule="exact"/>
      <w:ind w:firstLine="154"/>
    </w:pPr>
  </w:style>
  <w:style w:type="character" w:customStyle="1" w:styleId="FontStyle15">
    <w:name w:val="Font Style15"/>
    <w:basedOn w:val="a0"/>
    <w:rsid w:val="006E0866"/>
    <w:rPr>
      <w:rFonts w:ascii="Times New Roman" w:hAnsi="Times New Roman" w:cs="Times New Roman"/>
      <w:sz w:val="32"/>
      <w:szCs w:val="32"/>
    </w:rPr>
  </w:style>
  <w:style w:type="paragraph" w:customStyle="1" w:styleId="Style8">
    <w:name w:val="Style8"/>
    <w:basedOn w:val="a"/>
    <w:rsid w:val="006E0866"/>
    <w:pPr>
      <w:widowControl w:val="0"/>
      <w:autoSpaceDE w:val="0"/>
      <w:autoSpaceDN w:val="0"/>
      <w:adjustRightInd w:val="0"/>
      <w:spacing w:line="484" w:lineRule="exact"/>
      <w:ind w:firstLine="1051"/>
    </w:pPr>
  </w:style>
  <w:style w:type="paragraph" w:customStyle="1" w:styleId="Style10">
    <w:name w:val="Style10"/>
    <w:basedOn w:val="a"/>
    <w:rsid w:val="006E0866"/>
    <w:pPr>
      <w:widowControl w:val="0"/>
      <w:autoSpaceDE w:val="0"/>
      <w:autoSpaceDN w:val="0"/>
      <w:adjustRightInd w:val="0"/>
      <w:spacing w:line="481" w:lineRule="exact"/>
      <w:ind w:firstLine="56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844</Words>
  <Characters>4817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2025-09-27T03:21:00Z</dcterms:created>
  <dcterms:modified xsi:type="dcterms:W3CDTF">2025-09-27T03:22:00Z</dcterms:modified>
</cp:coreProperties>
</file>